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26763" w14:textId="6A19685A" w:rsidR="00BB3705" w:rsidRDefault="009A5F16" w:rsidP="009A5F16">
      <w:pPr>
        <w:pStyle w:val="Kop1"/>
      </w:pPr>
      <w:r>
        <w:t xml:space="preserve">Geef zondag aan de collecte voor </w:t>
      </w:r>
      <w:r w:rsidR="001F535F">
        <w:t>Soedan</w:t>
      </w:r>
    </w:p>
    <w:p w14:paraId="057C40A3" w14:textId="37C312CE" w:rsidR="001F535F" w:rsidRDefault="009A5F16" w:rsidP="009A5F16">
      <w:pPr>
        <w:pBdr>
          <w:bottom w:val="single" w:sz="6" w:space="1" w:color="auto"/>
        </w:pBdr>
      </w:pPr>
      <w:r>
        <w:t xml:space="preserve">Aanstaande zondag wordt in de kerk een collecte gehouden voor Tearfund voor de slachtoffers van </w:t>
      </w:r>
      <w:r w:rsidR="001F535F">
        <w:t>het conflict in Soedan</w:t>
      </w:r>
      <w:r>
        <w:t xml:space="preserve">. </w:t>
      </w:r>
      <w:r w:rsidR="00C42C1D">
        <w:t xml:space="preserve">Honderdduizenden mensen zijn op vlucht. </w:t>
      </w:r>
      <w:r w:rsidR="00754471" w:rsidRPr="00754471">
        <w:t>De inwoners hebben dringend hulp nodig. Er is een dringende behoefte aan medische hulp voor kinderen die ondervoed zijn en gewonde mensen.</w:t>
      </w:r>
    </w:p>
    <w:p w14:paraId="4D91A6C9" w14:textId="2F0FA010" w:rsidR="009A5F16" w:rsidRDefault="009A5F16" w:rsidP="009A5F16">
      <w:pPr>
        <w:pBdr>
          <w:bottom w:val="single" w:sz="6" w:space="1" w:color="auto"/>
        </w:pBdr>
      </w:pPr>
      <w:r w:rsidRPr="009A5F16">
        <w:t>Geef wat u kunt aan de collecte.</w:t>
      </w:r>
      <w:r>
        <w:t xml:space="preserve"> </w:t>
      </w:r>
      <w:r w:rsidRPr="009A5F16">
        <w:t>Samen maken we het verschil voor mensen in nood.</w:t>
      </w:r>
    </w:p>
    <w:p w14:paraId="19183AF3" w14:textId="1017CC7A" w:rsidR="009A5F16" w:rsidRDefault="009A5F16" w:rsidP="009A5F16">
      <w:pPr>
        <w:pStyle w:val="Kop1"/>
      </w:pPr>
      <w:r>
        <w:t xml:space="preserve">Geef voor </w:t>
      </w:r>
      <w:r w:rsidR="001F7C41">
        <w:t>noodhulp Soedan</w:t>
      </w:r>
    </w:p>
    <w:p w14:paraId="1EFF8C91" w14:textId="4CC0638D" w:rsidR="00B0320B" w:rsidRDefault="002611EB" w:rsidP="001F7C41">
      <w:r w:rsidRPr="002611EB">
        <w:t>De afgelopen maanden is de situatie in Soedan sterk verslechterd</w:t>
      </w:r>
      <w:r>
        <w:t xml:space="preserve">. </w:t>
      </w:r>
      <w:r w:rsidR="001F7C41" w:rsidRPr="001F7C41">
        <w:t xml:space="preserve">Op 24 oktober heeft de rebellengroep RSF de stad El Fasher ingenomen. Het geweld in de stad is verwoestend. Vele mensen uit de stad zijn gevlucht. De inwoners van de stad – waarvan de helft kinderen – hebben hulp nodig. </w:t>
      </w:r>
    </w:p>
    <w:p w14:paraId="50B518C7" w14:textId="2ECDB567" w:rsidR="009A5F16" w:rsidRDefault="001F7C41" w:rsidP="00516EA1">
      <w:r w:rsidRPr="001F7C41">
        <w:t xml:space="preserve">Er is een dringende behoefte aan medische hulp voor kinderen die ondervoed zijn en gewonde mensen. </w:t>
      </w:r>
      <w:r w:rsidR="009A5F16">
        <w:t xml:space="preserve">Tearfund is in </w:t>
      </w:r>
      <w:r w:rsidR="00516EA1">
        <w:t xml:space="preserve">Soedan </w:t>
      </w:r>
      <w:r w:rsidR="009A5F16">
        <w:t xml:space="preserve">aanwezig </w:t>
      </w:r>
      <w:r w:rsidR="00516EA1">
        <w:t xml:space="preserve">en </w:t>
      </w:r>
      <w:r w:rsidR="009A5F16">
        <w:t xml:space="preserve">biedt noodhulp. Geef op tearfund.nl. Of maak een donatie over </w:t>
      </w:r>
      <w:r w:rsidR="009A5F16" w:rsidRPr="009A5F16">
        <w:t>naar NL32</w:t>
      </w:r>
      <w:r w:rsidR="009A5F16" w:rsidRPr="009A5F16">
        <w:rPr>
          <w:rFonts w:ascii="Times New Roman" w:hAnsi="Times New Roman" w:cs="Times New Roman"/>
        </w:rPr>
        <w:t> </w:t>
      </w:r>
      <w:r w:rsidR="009A5F16" w:rsidRPr="009A5F16">
        <w:t>ABNA</w:t>
      </w:r>
      <w:r w:rsidR="009A5F16" w:rsidRPr="009A5F16">
        <w:rPr>
          <w:rFonts w:ascii="Times New Roman" w:hAnsi="Times New Roman" w:cs="Times New Roman"/>
        </w:rPr>
        <w:t> </w:t>
      </w:r>
      <w:r w:rsidR="009A5F16" w:rsidRPr="009A5F16">
        <w:t>0501</w:t>
      </w:r>
      <w:r w:rsidR="009A5F16" w:rsidRPr="009A5F16">
        <w:rPr>
          <w:rFonts w:ascii="Times New Roman" w:hAnsi="Times New Roman" w:cs="Times New Roman"/>
        </w:rPr>
        <w:t> </w:t>
      </w:r>
      <w:r w:rsidR="009A5F16" w:rsidRPr="009A5F16">
        <w:t>0303</w:t>
      </w:r>
      <w:r w:rsidR="009A5F16" w:rsidRPr="009A5F16">
        <w:rPr>
          <w:rFonts w:ascii="Times New Roman" w:hAnsi="Times New Roman" w:cs="Times New Roman"/>
        </w:rPr>
        <w:t> </w:t>
      </w:r>
      <w:r w:rsidR="009A5F16" w:rsidRPr="009A5F16">
        <w:t>01 t.n.v. Tearfund</w:t>
      </w:r>
      <w:r w:rsidR="009A5F16">
        <w:t>,</w:t>
      </w:r>
      <w:r w:rsidR="009A5F16" w:rsidRPr="009A5F16">
        <w:t xml:space="preserve"> onder vermelding van Noodhulp </w:t>
      </w:r>
      <w:r w:rsidR="00516EA1">
        <w:t>Soedan</w:t>
      </w:r>
      <w:r w:rsidR="009A5F16" w:rsidRPr="009A5F16">
        <w:t>.</w:t>
      </w:r>
    </w:p>
    <w:p w14:paraId="4DA43A2B" w14:textId="117E2631" w:rsidR="009A5F16" w:rsidRDefault="009A5F16" w:rsidP="009A5F16">
      <w:pPr>
        <w:pStyle w:val="Kop1"/>
      </w:pPr>
      <w:r>
        <w:t>Over Tearfund</w:t>
      </w:r>
    </w:p>
    <w:p w14:paraId="12986262" w14:textId="0662035B" w:rsidR="009A5F16" w:rsidRPr="009A5F16" w:rsidRDefault="009A5F16" w:rsidP="009A5F16">
      <w:r>
        <w:t>Tearfund helpt mensen in nood bij rampen en conflicten en brengt een wereldwijde beweging op gang van kerken die armoede en onrecht aanpakken. Meer info op tearfund.nl.</w:t>
      </w:r>
    </w:p>
    <w:sectPr w:rsidR="009A5F16" w:rsidRPr="009A5F1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0CB6B" w14:textId="77777777" w:rsidR="00B43F2B" w:rsidRDefault="00B43F2B" w:rsidP="009A5F16">
      <w:pPr>
        <w:spacing w:before="0" w:after="0" w:line="240" w:lineRule="auto"/>
      </w:pPr>
      <w:r>
        <w:separator/>
      </w:r>
    </w:p>
  </w:endnote>
  <w:endnote w:type="continuationSeparator" w:id="0">
    <w:p w14:paraId="59EB76DC" w14:textId="77777777" w:rsidR="00B43F2B" w:rsidRDefault="00B43F2B" w:rsidP="009A5F1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S Me">
    <w:panose1 w:val="02000506040000020004"/>
    <w:charset w:val="00"/>
    <w:family w:val="modern"/>
    <w:notTrueType/>
    <w:pitch w:val="variable"/>
    <w:sig w:usb0="A000002F" w:usb1="5000606A" w:usb2="00000000" w:usb3="00000000" w:csb0="00000093" w:csb1="00000000"/>
  </w:font>
  <w:font w:name="Tearfund Sans">
    <w:panose1 w:val="02080803040202020203"/>
    <w:charset w:val="00"/>
    <w:family w:val="roman"/>
    <w:notTrueType/>
    <w:pitch w:val="variable"/>
    <w:sig w:usb0="A00000EF" w:usb1="5000206B" w:usb2="00000008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44788" w14:textId="77777777" w:rsidR="00B43F2B" w:rsidRDefault="00B43F2B" w:rsidP="009A5F16">
      <w:pPr>
        <w:spacing w:before="0" w:after="0" w:line="240" w:lineRule="auto"/>
      </w:pPr>
      <w:r>
        <w:separator/>
      </w:r>
    </w:p>
  </w:footnote>
  <w:footnote w:type="continuationSeparator" w:id="0">
    <w:p w14:paraId="09077285" w14:textId="77777777" w:rsidR="00B43F2B" w:rsidRDefault="00B43F2B" w:rsidP="009A5F1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20562" w14:textId="3A6BAE3F" w:rsidR="009A5F16" w:rsidRDefault="009A5F16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3DE4F1" wp14:editId="0A2062D6">
          <wp:simplePos x="0" y="0"/>
          <wp:positionH relativeFrom="margin">
            <wp:posOffset>4448810</wp:posOffset>
          </wp:positionH>
          <wp:positionV relativeFrom="margin">
            <wp:posOffset>-621030</wp:posOffset>
          </wp:positionV>
          <wp:extent cx="1313815" cy="413385"/>
          <wp:effectExtent l="0" t="0" r="635" b="5715"/>
          <wp:wrapSquare wrapText="bothSides"/>
          <wp:docPr id="867160657" name="Afbeelding 1" descr="Afbeelding met Lettertype, Graphics, logo, symbool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160657" name="Afbeelding 1" descr="Afbeelding met Lettertype, Graphics, logo, symbool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815" cy="413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3D6EA4" w14:textId="7BAE7C79" w:rsidR="009A5F16" w:rsidRDefault="009A5F16">
    <w:pPr>
      <w:pStyle w:val="Koptekst"/>
    </w:pPr>
  </w:p>
  <w:p w14:paraId="166EB062" w14:textId="77777777" w:rsidR="009A5F16" w:rsidRDefault="009A5F16">
    <w:pPr>
      <w:pStyle w:val="Koptekst"/>
    </w:pPr>
  </w:p>
  <w:p w14:paraId="29AC9684" w14:textId="77777777" w:rsidR="009A5F16" w:rsidRDefault="009A5F16">
    <w:pPr>
      <w:pStyle w:val="Koptekst"/>
    </w:pPr>
  </w:p>
  <w:p w14:paraId="733FFE36" w14:textId="17D0A58C" w:rsidR="009A5F16" w:rsidRDefault="009A5F1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D09B8"/>
    <w:multiLevelType w:val="hybridMultilevel"/>
    <w:tmpl w:val="031EED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1D268F"/>
    <w:multiLevelType w:val="hybridMultilevel"/>
    <w:tmpl w:val="DE0637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609797">
    <w:abstractNumId w:val="0"/>
  </w:num>
  <w:num w:numId="2" w16cid:durableId="1574047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F16"/>
    <w:rsid w:val="00157882"/>
    <w:rsid w:val="001F535F"/>
    <w:rsid w:val="001F7C41"/>
    <w:rsid w:val="002611EB"/>
    <w:rsid w:val="002B6255"/>
    <w:rsid w:val="003D47FB"/>
    <w:rsid w:val="004B1FC9"/>
    <w:rsid w:val="004D7937"/>
    <w:rsid w:val="004F615E"/>
    <w:rsid w:val="00516EA1"/>
    <w:rsid w:val="00590139"/>
    <w:rsid w:val="006016B0"/>
    <w:rsid w:val="00667515"/>
    <w:rsid w:val="006C4E80"/>
    <w:rsid w:val="00715926"/>
    <w:rsid w:val="00754471"/>
    <w:rsid w:val="008B39B4"/>
    <w:rsid w:val="008B7CD5"/>
    <w:rsid w:val="009578E2"/>
    <w:rsid w:val="009A5F16"/>
    <w:rsid w:val="00B0320B"/>
    <w:rsid w:val="00B43F2B"/>
    <w:rsid w:val="00BB3705"/>
    <w:rsid w:val="00C42C1D"/>
    <w:rsid w:val="00CB67DB"/>
    <w:rsid w:val="00CF32BC"/>
    <w:rsid w:val="00DE44AE"/>
    <w:rsid w:val="00EE694C"/>
    <w:rsid w:val="00F5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22C5B"/>
  <w15:chartTrackingRefBased/>
  <w15:docId w15:val="{329615CD-27CC-431C-A8DD-B3D3F800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1FC9"/>
    <w:pPr>
      <w:spacing w:before="120" w:after="280" w:line="336" w:lineRule="auto"/>
    </w:pPr>
    <w:rPr>
      <w:rFonts w:ascii="FS Me" w:hAnsi="FS Me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4B1FC9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B1FC9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B1FC9"/>
    <w:rPr>
      <w:rFonts w:ascii="FS Me" w:eastAsiaTheme="majorEastAsia" w:hAnsi="FS Me" w:cstheme="majorBidi"/>
      <w:b/>
      <w:color w:val="000000" w:themeColor="text1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4B1FC9"/>
    <w:rPr>
      <w:rFonts w:ascii="FS Me" w:eastAsiaTheme="majorEastAsia" w:hAnsi="FS Me" w:cstheme="majorBidi"/>
      <w:sz w:val="28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4B1FC9"/>
    <w:pPr>
      <w:spacing w:after="0" w:line="240" w:lineRule="auto"/>
      <w:contextualSpacing/>
    </w:pPr>
    <w:rPr>
      <w:rFonts w:ascii="Tearfund Sans" w:eastAsiaTheme="majorEastAsia" w:hAnsi="Tearfund Sans" w:cstheme="majorBidi"/>
      <w:color w:val="008CAA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B1FC9"/>
    <w:rPr>
      <w:rFonts w:ascii="Tearfund Sans" w:eastAsiaTheme="majorEastAsia" w:hAnsi="Tearfund Sans" w:cstheme="majorBidi"/>
      <w:color w:val="008CAA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8B7CD5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A5F1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5F16"/>
    <w:rPr>
      <w:rFonts w:ascii="FS Me" w:hAnsi="FS Me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A5F1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5F16"/>
    <w:rPr>
      <w:rFonts w:ascii="FS Me" w:hAnsi="FS Me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idoLiebregts\AppData\Roaming\Microsoft\Templates\sjabloon%20TF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E48D4365548648BF6E55688F073087" ma:contentTypeVersion="23" ma:contentTypeDescription="Een nieuw document maken." ma:contentTypeScope="" ma:versionID="1358e98a5ad94ed93d2a69a4bae7ba69">
  <xsd:schema xmlns:xsd="http://www.w3.org/2001/XMLSchema" xmlns:xs="http://www.w3.org/2001/XMLSchema" xmlns:p="http://schemas.microsoft.com/office/2006/metadata/properties" xmlns:ns2="37159357-5ae1-47f5-9891-afc29b7a1b1f" xmlns:ns3="2f3d710f-cd00-40f5-97b2-2722967d534d" targetNamespace="http://schemas.microsoft.com/office/2006/metadata/properties" ma:root="true" ma:fieldsID="3154a5f3a4b39664e681b93706021917" ns2:_="" ns3:_="">
    <xsd:import namespace="37159357-5ae1-47f5-9891-afc29b7a1b1f"/>
    <xsd:import namespace="2f3d710f-cd00-40f5-97b2-2722967d53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59357-5ae1-47f5-9891-afc29b7a1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5a637578-f24b-41f6-8b87-0e7ae5e697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d710f-cd00-40f5-97b2-2722967d53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12c1d5-ea01-489d-ba2b-fa19d60c5264}" ma:internalName="TaxCatchAll" ma:showField="CatchAllData" ma:web="2f3d710f-cd00-40f5-97b2-2722967d53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159357-5ae1-47f5-9891-afc29b7a1b1f">
      <Terms xmlns="http://schemas.microsoft.com/office/infopath/2007/PartnerControls"/>
    </lcf76f155ced4ddcb4097134ff3c332f>
    <TaxCatchAll xmlns="2f3d710f-cd00-40f5-97b2-2722967d534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0C1394-F315-4AA9-89E2-E27BE3CC4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159357-5ae1-47f5-9891-afc29b7a1b1f"/>
    <ds:schemaRef ds:uri="2f3d710f-cd00-40f5-97b2-2722967d53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D3C38C-9FF8-4346-97E9-066AE2D78616}">
  <ds:schemaRefs>
    <ds:schemaRef ds:uri="http://schemas.microsoft.com/office/2006/metadata/properties"/>
    <ds:schemaRef ds:uri="http://schemas.microsoft.com/office/infopath/2007/PartnerControls"/>
    <ds:schemaRef ds:uri="37159357-5ae1-47f5-9891-afc29b7a1b1f"/>
    <ds:schemaRef ds:uri="2f3d710f-cd00-40f5-97b2-2722967d534d"/>
  </ds:schemaRefs>
</ds:datastoreItem>
</file>

<file path=customXml/itemProps3.xml><?xml version="1.0" encoding="utf-8"?>
<ds:datastoreItem xmlns:ds="http://schemas.openxmlformats.org/officeDocument/2006/customXml" ds:itemID="{D86B4962-5DF8-47C1-9328-34DF2C6BA9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TF.dotx</Template>
  <TotalTime>23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Liebregts</dc:creator>
  <cp:keywords/>
  <dc:description/>
  <cp:lastModifiedBy>Guido Liebregts</cp:lastModifiedBy>
  <cp:revision>8</cp:revision>
  <dcterms:created xsi:type="dcterms:W3CDTF">2025-03-31T17:24:00Z</dcterms:created>
  <dcterms:modified xsi:type="dcterms:W3CDTF">2025-11-11T13:55:00Z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0x01010084E48D4365548648BF6E55688F073087</vt:lpwstr>
  </property>
</Properties>
</file>